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E5B14" w14:textId="283D4880" w:rsidR="00BF4B35" w:rsidRPr="00EE7CE7" w:rsidRDefault="005B2373" w:rsidP="00EE7CE7">
      <w:pPr>
        <w:pStyle w:val="Paragrafoelenco"/>
        <w:spacing w:line="360" w:lineRule="auto"/>
        <w:ind w:left="0" w:firstLine="0"/>
        <w:jc w:val="right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Allegato n. </w:t>
      </w:r>
      <w:r w:rsidR="00CE0459">
        <w:rPr>
          <w:rFonts w:ascii="Arial" w:hAnsi="Arial" w:cs="Arial"/>
          <w:b/>
          <w:iCs/>
          <w:color w:val="000000"/>
          <w:sz w:val="20"/>
          <w:szCs w:val="20"/>
        </w:rPr>
        <w:t>13</w:t>
      </w:r>
      <w:bookmarkStart w:id="0" w:name="_GoBack"/>
      <w:bookmarkEnd w:id="0"/>
    </w:p>
    <w:p w14:paraId="4F38CD5B" w14:textId="77777777" w:rsidR="00BF4B35" w:rsidRPr="00EE7CE7" w:rsidRDefault="00BF4B35" w:rsidP="00EE7CE7">
      <w:pPr>
        <w:pStyle w:val="Corpotesto"/>
        <w:spacing w:before="4"/>
        <w:rPr>
          <w:rFonts w:ascii="Arial" w:hAnsi="Arial" w:cs="Arial"/>
          <w:b/>
          <w:sz w:val="21"/>
        </w:rPr>
      </w:pPr>
    </w:p>
    <w:p w14:paraId="512AF3A6" w14:textId="77777777" w:rsidR="00BF4B35" w:rsidRPr="00EE7CE7" w:rsidRDefault="00BF4B35" w:rsidP="00EE7CE7">
      <w:pPr>
        <w:pStyle w:val="Titolo1"/>
        <w:ind w:right="1849"/>
        <w:rPr>
          <w:rFonts w:ascii="Arial" w:hAnsi="Arial" w:cs="Arial"/>
        </w:rPr>
      </w:pPr>
      <w:r w:rsidRPr="00EE7CE7">
        <w:rPr>
          <w:rFonts w:ascii="Arial" w:hAnsi="Arial" w:cs="Arial"/>
        </w:rPr>
        <w:t>DICHIARAZIONE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SOSTITUTIVA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DI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ATTO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NOTORIO</w:t>
      </w:r>
    </w:p>
    <w:p w14:paraId="77D20E1A" w14:textId="77777777" w:rsidR="00BF4B35" w:rsidRPr="00EE7CE7" w:rsidRDefault="00BF4B35" w:rsidP="00EE7CE7">
      <w:pPr>
        <w:pStyle w:val="Corpotesto"/>
        <w:spacing w:before="10"/>
        <w:ind w:left="1793" w:right="1850"/>
        <w:jc w:val="center"/>
        <w:rPr>
          <w:rFonts w:ascii="Arial" w:hAnsi="Arial" w:cs="Arial"/>
        </w:rPr>
      </w:pPr>
      <w:r w:rsidRPr="00EE7CE7">
        <w:rPr>
          <w:rFonts w:ascii="Arial" w:hAnsi="Arial" w:cs="Arial"/>
          <w:w w:val="105"/>
        </w:rPr>
        <w:t>(</w:t>
      </w:r>
      <w:proofErr w:type="gramStart"/>
      <w:r w:rsidRPr="00EE7CE7">
        <w:rPr>
          <w:rFonts w:ascii="Arial" w:hAnsi="Arial" w:cs="Arial"/>
          <w:w w:val="105"/>
        </w:rPr>
        <w:t>rilasciata</w:t>
      </w:r>
      <w:proofErr w:type="gramEnd"/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ai</w:t>
      </w:r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sensi</w:t>
      </w:r>
      <w:r w:rsidRPr="00EE7CE7">
        <w:rPr>
          <w:rFonts w:ascii="Arial" w:hAnsi="Arial" w:cs="Arial"/>
          <w:spacing w:val="-9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dell’art.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47</w:t>
      </w:r>
      <w:r w:rsidRPr="00EE7CE7">
        <w:rPr>
          <w:rFonts w:ascii="Arial" w:hAnsi="Arial" w:cs="Arial"/>
          <w:spacing w:val="-10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D.P.R.</w:t>
      </w:r>
      <w:r w:rsidRPr="00EE7CE7">
        <w:rPr>
          <w:rFonts w:ascii="Arial" w:hAnsi="Arial" w:cs="Arial"/>
          <w:spacing w:val="-13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28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dicembre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2000,</w:t>
      </w:r>
      <w:r w:rsidRPr="00EE7CE7">
        <w:rPr>
          <w:rFonts w:ascii="Arial" w:hAnsi="Arial" w:cs="Arial"/>
          <w:spacing w:val="-7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n.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445)</w:t>
      </w:r>
    </w:p>
    <w:p w14:paraId="382C7EAE" w14:textId="77777777" w:rsidR="000B4EBD" w:rsidRDefault="005B2373" w:rsidP="000B4EBD">
      <w:pPr>
        <w:adjustRightInd w:val="0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proofErr w:type="gramEnd"/>
      <w:r w:rsidR="000B4EBD">
        <w:rPr>
          <w:rFonts w:ascii="Century Gothic" w:hAnsi="Century Gothic"/>
          <w:sz w:val="20"/>
          <w:szCs w:val="20"/>
        </w:rPr>
        <w:t xml:space="preserve">PSR Campania 2014- 2020. Misura 6 - Tipologia di intervento 6.2.1 “Aiuto all’avviamento d’impresa per attività extra agricole nelle zone rurali”. </w:t>
      </w:r>
    </w:p>
    <w:p w14:paraId="353ECC6E" w14:textId="77777777" w:rsidR="000B4EBD" w:rsidRDefault="000B4EBD" w:rsidP="000B4EBD">
      <w:pPr>
        <w:adjustRightInd w:val="0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…………………….</w:t>
      </w:r>
    </w:p>
    <w:p w14:paraId="095515A3" w14:textId="45356BF5" w:rsidR="00BF4B35" w:rsidRPr="000B4EBD" w:rsidRDefault="00BF4B35" w:rsidP="000B4EBD">
      <w:pPr>
        <w:adjustRightInd w:val="0"/>
        <w:spacing w:line="360" w:lineRule="auto"/>
        <w:ind w:left="1134" w:hanging="1134"/>
        <w:jc w:val="center"/>
        <w:rPr>
          <w:rFonts w:ascii="Century Gothic" w:hAnsi="Century Gothic" w:cs="Arial"/>
          <w:b/>
        </w:rPr>
      </w:pPr>
      <w:r w:rsidRPr="000B4EBD">
        <w:rPr>
          <w:rFonts w:ascii="Century Gothic" w:hAnsi="Century Gothic" w:cs="Arial"/>
          <w:b/>
          <w:spacing w:val="-1"/>
          <w:w w:val="105"/>
        </w:rPr>
        <w:t>Dichiarazione di atto notorio sul rispetto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dei</w:t>
      </w:r>
      <w:r w:rsidRPr="000B4EBD">
        <w:rPr>
          <w:rFonts w:ascii="Century Gothic" w:hAnsi="Century Gothic" w:cs="Arial"/>
          <w:b/>
          <w:spacing w:val="-11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limiti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alla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cumulabilità</w:t>
      </w:r>
      <w:r w:rsidRPr="000B4EBD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delle</w:t>
      </w:r>
      <w:r w:rsidRPr="000B4EBD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sovvenzioni</w:t>
      </w:r>
      <w:r w:rsidRPr="000B4EBD">
        <w:rPr>
          <w:rFonts w:ascii="Century Gothic" w:hAnsi="Century Gothic" w:cs="Arial"/>
          <w:b/>
          <w:spacing w:val="-7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</w:t>
      </w:r>
      <w:r w:rsidRPr="000B4EBD">
        <w:rPr>
          <w:rFonts w:ascii="Century Gothic" w:hAnsi="Century Gothic" w:cs="Arial"/>
          <w:b/>
          <w:spacing w:val="-1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carattere</w:t>
      </w:r>
      <w:r w:rsidRPr="000B4EBD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fiscale</w:t>
      </w:r>
      <w:r w:rsidRPr="000B4EBD">
        <w:rPr>
          <w:rFonts w:ascii="Century Gothic" w:hAnsi="Century Gothic" w:cs="Arial"/>
          <w:b/>
          <w:spacing w:val="-8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aventi</w:t>
      </w:r>
      <w:r w:rsidRPr="000B4EBD">
        <w:rPr>
          <w:rFonts w:ascii="Century Gothic" w:hAnsi="Century Gothic" w:cs="Arial"/>
          <w:b/>
          <w:spacing w:val="-11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ad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oggetto</w:t>
      </w:r>
      <w:r w:rsidRPr="000B4EBD">
        <w:rPr>
          <w:rFonts w:ascii="Century Gothic" w:hAnsi="Century Gothic" w:cs="Arial"/>
          <w:b/>
          <w:spacing w:val="-49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i</w:t>
      </w:r>
      <w:r w:rsidRPr="000B4EBD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medesimi</w:t>
      </w:r>
      <w:r w:rsidRPr="000B4EBD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costi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agevolabili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con</w:t>
      </w:r>
      <w:r w:rsidRPr="000B4EBD">
        <w:rPr>
          <w:rFonts w:ascii="Century Gothic" w:hAnsi="Century Gothic" w:cs="Arial"/>
          <w:b/>
          <w:spacing w:val="-1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gli</w:t>
      </w:r>
      <w:r w:rsidRPr="000B4EBD">
        <w:rPr>
          <w:rFonts w:ascii="Century Gothic" w:hAnsi="Century Gothic" w:cs="Arial"/>
          <w:b/>
          <w:spacing w:val="-1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aiuti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concessi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dal</w:t>
      </w:r>
      <w:r w:rsidRPr="000B4EBD">
        <w:rPr>
          <w:rFonts w:ascii="Century Gothic" w:hAnsi="Century Gothic" w:cs="Arial"/>
          <w:b/>
          <w:spacing w:val="-4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PSR</w:t>
      </w:r>
      <w:r w:rsidRPr="000B4EBD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2014-2020.</w:t>
      </w:r>
    </w:p>
    <w:p w14:paraId="202BB747" w14:textId="77777777" w:rsidR="00BF4B35" w:rsidRPr="005B2373" w:rsidRDefault="00BF4B35" w:rsidP="00EE7CE7">
      <w:pPr>
        <w:pStyle w:val="Corpotesto"/>
        <w:spacing w:before="1"/>
        <w:rPr>
          <w:rFonts w:ascii="Century Gothic" w:hAnsi="Century Gothic" w:cs="Arial"/>
          <w:b/>
          <w:sz w:val="12"/>
        </w:rPr>
      </w:pPr>
    </w:p>
    <w:p w14:paraId="4822E6F3" w14:textId="77777777" w:rsidR="00BF4B35" w:rsidRPr="005B2373" w:rsidRDefault="00BF4B35" w:rsidP="00EE7CE7">
      <w:pPr>
        <w:adjustRightInd w:val="0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w w:val="105"/>
        </w:rPr>
        <w:tab/>
        <w:t>sottoscritto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nato</w:t>
      </w:r>
      <w:r w:rsidRPr="005B2373">
        <w:rPr>
          <w:rFonts w:ascii="Century Gothic" w:hAnsi="Century Gothic" w:cs="Arial"/>
          <w:w w:val="105"/>
        </w:rPr>
        <w:tab/>
        <w:t>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5"/>
        </w:rPr>
        <w:t>il</w:t>
      </w:r>
    </w:p>
    <w:p w14:paraId="7E02CF0A" w14:textId="77777777" w:rsidR="00BF4B35" w:rsidRPr="005B2373" w:rsidRDefault="00BF4B35" w:rsidP="00EE7CE7">
      <w:pPr>
        <w:pStyle w:val="Corpotesto"/>
        <w:tabs>
          <w:tab w:val="left" w:pos="1860"/>
          <w:tab w:val="left" w:pos="6089"/>
          <w:tab w:val="left" w:pos="8936"/>
        </w:tabs>
        <w:spacing w:before="8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w w:val="105"/>
        </w:rPr>
        <w:t>,C.F.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,residente</w:t>
      </w:r>
      <w:proofErr w:type="gramEnd"/>
      <w:r w:rsidRPr="005B2373">
        <w:rPr>
          <w:rFonts w:ascii="Century Gothic" w:hAnsi="Century Gothic" w:cs="Arial"/>
          <w:w w:val="105"/>
        </w:rPr>
        <w:tab/>
        <w:t>in</w:t>
      </w:r>
    </w:p>
    <w:p w14:paraId="4CCDBFDF" w14:textId="77777777" w:rsidR="00BF4B35" w:rsidRPr="005B2373" w:rsidRDefault="00BF4B35" w:rsidP="00F530C2">
      <w:pPr>
        <w:pStyle w:val="Corpotesto"/>
        <w:spacing w:before="7" w:line="247" w:lineRule="auto"/>
        <w:ind w:left="101" w:right="112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Prov.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2"/>
        </w:rPr>
        <w:t xml:space="preserve"> </w:t>
      </w:r>
      <w:proofErr w:type="gramStart"/>
      <w:r w:rsidRPr="005B2373">
        <w:rPr>
          <w:rFonts w:ascii="Century Gothic" w:hAnsi="Century Gothic" w:cs="Arial"/>
        </w:rPr>
        <w:t>(</w:t>
      </w:r>
      <w:r w:rsidRPr="005B2373">
        <w:rPr>
          <w:rFonts w:ascii="Century Gothic" w:hAnsi="Century Gothic" w:cs="Arial"/>
          <w:spacing w:val="42"/>
          <w:u w:val="single"/>
        </w:rPr>
        <w:t xml:space="preserve"> </w:t>
      </w:r>
      <w:r w:rsidRPr="005B2373">
        <w:rPr>
          <w:rFonts w:ascii="Century Gothic" w:hAnsi="Century Gothic" w:cs="Arial"/>
        </w:rPr>
        <w:t>)</w:t>
      </w:r>
      <w:proofErr w:type="gramEnd"/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43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qualità</w:t>
      </w:r>
      <w:r w:rsidRPr="005B2373">
        <w:rPr>
          <w:rFonts w:ascii="Century Gothic" w:hAnsi="Century Gothic" w:cs="Arial"/>
          <w:spacing w:val="-6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"/>
        </w:rPr>
        <w:t xml:space="preserve"> </w:t>
      </w:r>
      <w:r w:rsidRPr="005B2373">
        <w:rPr>
          <w:rFonts w:ascii="Century Gothic" w:hAnsi="Century Gothic" w:cs="Arial"/>
        </w:rPr>
        <w:t>legale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rappresentante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1"/>
        </w:rPr>
        <w:t xml:space="preserve"> </w:t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 xml:space="preserve"> </w:t>
      </w:r>
      <w:r w:rsidRPr="005B2373">
        <w:rPr>
          <w:rFonts w:ascii="Century Gothic" w:hAnsi="Century Gothic" w:cs="Arial"/>
          <w:w w:val="105"/>
        </w:rPr>
        <w:t>con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sede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legale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>,</w:t>
      </w:r>
      <w:r w:rsidRPr="005B2373">
        <w:rPr>
          <w:rFonts w:ascii="Century Gothic" w:hAnsi="Century Gothic" w:cs="Arial"/>
          <w:spacing w:val="-5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Prov.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(__),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C.F./P.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IVA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e</w:t>
      </w:r>
      <w:proofErr w:type="gramEnd"/>
      <w:r w:rsidRPr="005B2373">
        <w:rPr>
          <w:rFonts w:ascii="Century Gothic" w:hAnsi="Century Gothic" w:cs="Arial"/>
          <w:spacing w:val="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titolare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della</w:t>
      </w:r>
      <w:r w:rsidRPr="005B2373">
        <w:rPr>
          <w:rFonts w:ascii="Century Gothic" w:hAnsi="Century Gothic" w:cs="Arial"/>
          <w:spacing w:val="-1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7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Pr="005B2373">
        <w:rPr>
          <w:rFonts w:ascii="Century Gothic" w:hAnsi="Century Gothic" w:cs="Arial"/>
          <w:spacing w:val="3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_</w:t>
      </w:r>
      <w:r w:rsidRPr="005B2373">
        <w:rPr>
          <w:rFonts w:ascii="Century Gothic" w:hAnsi="Century Gothic" w:cs="Arial"/>
          <w:w w:val="105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</w:p>
    <w:p w14:paraId="0C46B6FD" w14:textId="77777777" w:rsidR="00BF4B35" w:rsidRPr="005B2373" w:rsidRDefault="00BF4B35" w:rsidP="00EE7CE7">
      <w:pPr>
        <w:pStyle w:val="Corpotesto"/>
        <w:spacing w:before="4"/>
        <w:rPr>
          <w:rFonts w:ascii="Century Gothic" w:hAnsi="Century Gothic" w:cs="Arial"/>
          <w:sz w:val="12"/>
        </w:rPr>
      </w:pPr>
    </w:p>
    <w:p w14:paraId="0FE6CDBF" w14:textId="77777777" w:rsidR="00BF4B35" w:rsidRPr="005B2373" w:rsidRDefault="00BF4B35" w:rsidP="00EE7CE7">
      <w:pPr>
        <w:pStyle w:val="Titolo1"/>
        <w:spacing w:before="98"/>
        <w:ind w:right="1845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CONSAPEVOLE</w:t>
      </w:r>
    </w:p>
    <w:p w14:paraId="246FD6F4" w14:textId="77777777" w:rsidR="00BF4B35" w:rsidRPr="005B2373" w:rsidRDefault="00BF4B35" w:rsidP="00F530C2">
      <w:pPr>
        <w:pStyle w:val="Corpotesto"/>
        <w:spacing w:before="6"/>
        <w:jc w:val="both"/>
        <w:rPr>
          <w:rFonts w:ascii="Century Gothic" w:hAnsi="Century Gothic" w:cs="Arial"/>
          <w:b/>
          <w:sz w:val="21"/>
        </w:rPr>
      </w:pPr>
    </w:p>
    <w:p w14:paraId="71961BD0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35"/>
        </w:tabs>
        <w:spacing w:line="247" w:lineRule="auto"/>
        <w:ind w:right="157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che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gli aiuti concessi dal PSR 2014-2020 sono cumulabili con le sovvenzioni a carattere fiscale aventi ad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 i medesimi costi agevolabili in base al PSR nel limite delle specifiche aliquote massime di aiuto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previste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dalle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varie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Misure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PSR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riportate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nell’Allegato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Reg.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totale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dell’agevolazione;</w:t>
      </w:r>
    </w:p>
    <w:p w14:paraId="26B5FE37" w14:textId="77777777" w:rsidR="00BF4B35" w:rsidRPr="005B2373" w:rsidRDefault="00BF4B35" w:rsidP="00F530C2">
      <w:pPr>
        <w:pStyle w:val="Corpotesto"/>
        <w:spacing w:before="11"/>
        <w:jc w:val="both"/>
        <w:rPr>
          <w:rFonts w:ascii="Century Gothic" w:hAnsi="Century Gothic" w:cs="Arial"/>
        </w:rPr>
      </w:pPr>
    </w:p>
    <w:p w14:paraId="2EE63D01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24"/>
        </w:tabs>
        <w:spacing w:line="247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delle</w:t>
      </w:r>
      <w:proofErr w:type="gramEnd"/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sanzioni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penali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civili,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mendaci,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formazione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atti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falsi,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richiamate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dall’art.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76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D.P.R.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n. 445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 28/12/2000,</w:t>
      </w:r>
    </w:p>
    <w:p w14:paraId="51BF0B9B" w14:textId="77777777" w:rsidR="00BF4B35" w:rsidRPr="005B2373" w:rsidRDefault="00BF4B35" w:rsidP="00F530C2">
      <w:pPr>
        <w:pStyle w:val="Corpotesto"/>
        <w:spacing w:before="4"/>
        <w:ind w:left="101"/>
        <w:jc w:val="both"/>
        <w:rPr>
          <w:rFonts w:ascii="Century Gothic" w:hAnsi="Century Gothic" w:cs="Arial"/>
        </w:rPr>
      </w:pPr>
      <w:proofErr w:type="gramStart"/>
      <w:r w:rsidRPr="005B2373">
        <w:rPr>
          <w:rFonts w:ascii="Century Gothic" w:hAnsi="Century Gothic" w:cs="Arial"/>
          <w:spacing w:val="-1"/>
          <w:w w:val="105"/>
        </w:rPr>
        <w:t>sotto</w:t>
      </w:r>
      <w:proofErr w:type="gramEnd"/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la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propria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responsabilità,</w:t>
      </w:r>
    </w:p>
    <w:p w14:paraId="292D14A6" w14:textId="77777777" w:rsidR="00BF4B35" w:rsidRPr="005B2373" w:rsidRDefault="00BF4B35" w:rsidP="00EE7CE7">
      <w:pPr>
        <w:pStyle w:val="Titolo1"/>
        <w:spacing w:before="5"/>
        <w:ind w:right="117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DICHIARA</w:t>
      </w:r>
    </w:p>
    <w:p w14:paraId="417DE7E4" w14:textId="77777777" w:rsidR="00BF4B35" w:rsidRPr="005B2373" w:rsidRDefault="00BF4B35" w:rsidP="00EE7CE7">
      <w:pPr>
        <w:spacing w:before="10"/>
        <w:ind w:left="1793" w:right="1172"/>
        <w:jc w:val="center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(</w:t>
      </w:r>
      <w:proofErr w:type="gramStart"/>
      <w:r w:rsidRPr="005B2373">
        <w:rPr>
          <w:rFonts w:ascii="Century Gothic" w:hAnsi="Century Gothic" w:cs="Arial"/>
          <w:i/>
          <w:w w:val="105"/>
          <w:sz w:val="20"/>
        </w:rPr>
        <w:t>barrare</w:t>
      </w:r>
      <w:proofErr w:type="gramEnd"/>
      <w:r w:rsidRPr="005B2373">
        <w:rPr>
          <w:rFonts w:ascii="Century Gothic" w:hAnsi="Century Gothic" w:cs="Arial"/>
          <w:i/>
          <w:spacing w:val="-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la</w:t>
      </w:r>
      <w:r w:rsidRPr="005B2373">
        <w:rPr>
          <w:rFonts w:ascii="Century Gothic" w:hAnsi="Century Gothic" w:cs="Arial"/>
          <w:i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casella</w:t>
      </w:r>
      <w:r w:rsidRPr="005B2373">
        <w:rPr>
          <w:rFonts w:ascii="Century Gothic" w:hAnsi="Century Gothic" w:cs="Arial"/>
          <w:i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corrispondente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al</w:t>
      </w:r>
      <w:r w:rsidRPr="005B2373">
        <w:rPr>
          <w:rFonts w:ascii="Century Gothic" w:hAnsi="Century Gothic" w:cs="Arial"/>
          <w:i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caso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concreto</w:t>
      </w:r>
      <w:r w:rsidRPr="005B2373">
        <w:rPr>
          <w:rFonts w:ascii="Century Gothic" w:hAnsi="Century Gothic" w:cs="Arial"/>
          <w:w w:val="105"/>
          <w:sz w:val="20"/>
        </w:rPr>
        <w:t>)</w:t>
      </w:r>
    </w:p>
    <w:p w14:paraId="1635E987" w14:textId="77777777" w:rsidR="00BF4B35" w:rsidRPr="005B2373" w:rsidRDefault="00BF4B35" w:rsidP="00EE7CE7">
      <w:pPr>
        <w:pStyle w:val="Corpotesto"/>
        <w:spacing w:before="3"/>
        <w:rPr>
          <w:rFonts w:ascii="Century Gothic" w:hAnsi="Century Gothic" w:cs="Arial"/>
          <w:sz w:val="21"/>
        </w:rPr>
      </w:pPr>
    </w:p>
    <w:p w14:paraId="2D4C8F66" w14:textId="77777777" w:rsidR="00BF4B35" w:rsidRPr="005B2373" w:rsidRDefault="00BF4B35" w:rsidP="00EE7CE7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non aver usufruito, nel corso del periodo 2014 - 2021, di agevolazioni fiscali riconosciute in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relazione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ai titoli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spesa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allegati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domanda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pagamento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PSR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citata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premesse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essere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consapevole, che una volta ottenuto il contributo da parte di AGEA, non potrà più avvalersi del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beneficio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altra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agevolazione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fiscale,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cui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gli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stessi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sia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raggiunto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massimale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Regolamento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1305/2013;</w:t>
      </w:r>
    </w:p>
    <w:p w14:paraId="6D260E19" w14:textId="77777777" w:rsidR="00BF4B35" w:rsidRPr="005B2373" w:rsidRDefault="00BF4B35" w:rsidP="00EE7CE7">
      <w:pPr>
        <w:pStyle w:val="Corpotesto"/>
        <w:spacing w:before="9"/>
        <w:rPr>
          <w:rFonts w:ascii="Century Gothic" w:hAnsi="Century Gothic" w:cs="Arial"/>
        </w:rPr>
      </w:pPr>
    </w:p>
    <w:p w14:paraId="67F7D150" w14:textId="77777777" w:rsidR="00BF4B35" w:rsidRPr="005B2373" w:rsidRDefault="00BF4B35" w:rsidP="00F530C2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usufruito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corso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2014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-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2021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d’imposta/detrazione</w:t>
      </w:r>
      <w:r w:rsidRPr="005B2373">
        <w:rPr>
          <w:rFonts w:ascii="Century Gothic" w:hAnsi="Century Gothic" w:cs="Arial"/>
          <w:spacing w:val="3"/>
          <w:sz w:val="20"/>
        </w:rPr>
        <w:t xml:space="preserve"> </w:t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</w:p>
    <w:p w14:paraId="2925CA32" w14:textId="4EA5E76D" w:rsidR="00BF4B35" w:rsidRPr="005B2373" w:rsidRDefault="00BF4B35" w:rsidP="00EE7CE7">
      <w:pPr>
        <w:pStyle w:val="Corpotesto"/>
        <w:tabs>
          <w:tab w:val="left" w:pos="2186"/>
          <w:tab w:val="left" w:pos="3098"/>
          <w:tab w:val="left" w:pos="5420"/>
          <w:tab w:val="left" w:pos="5640"/>
          <w:tab w:val="left" w:pos="6620"/>
          <w:tab w:val="left" w:pos="9144"/>
        </w:tabs>
        <w:spacing w:before="10"/>
        <w:ind w:left="778"/>
        <w:rPr>
          <w:rFonts w:ascii="Century Gothic" w:hAnsi="Century Gothic" w:cs="Arial"/>
        </w:rPr>
      </w:pPr>
      <w:r w:rsidRPr="005B2373">
        <w:rPr>
          <w:rStyle w:val="Rimandonotaapidipagina"/>
          <w:rFonts w:ascii="Century Gothic" w:hAnsi="Century Gothic" w:cs="Arial"/>
          <w:w w:val="105"/>
        </w:rPr>
        <w:footnoteReference w:id="1"/>
      </w:r>
      <w:proofErr w:type="gramStart"/>
      <w:r w:rsidRPr="005B2373">
        <w:rPr>
          <w:rFonts w:ascii="Century Gothic" w:hAnsi="Century Gothic" w:cs="Arial"/>
          <w:w w:val="105"/>
        </w:rPr>
        <w:t>previsto</w:t>
      </w:r>
      <w:proofErr w:type="gramEnd"/>
      <w:r w:rsidRPr="005B2373">
        <w:rPr>
          <w:rFonts w:ascii="Century Gothic" w:hAnsi="Century Gothic" w:cs="Arial"/>
          <w:w w:val="105"/>
        </w:rPr>
        <w:t>/a</w:t>
      </w:r>
      <w:r w:rsidRPr="005B2373">
        <w:rPr>
          <w:rFonts w:ascii="Century Gothic" w:hAnsi="Century Gothic" w:cs="Arial"/>
          <w:w w:val="105"/>
        </w:rPr>
        <w:tab/>
        <w:t>dall’art.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del/della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</w:p>
    <w:p w14:paraId="6A5B47C1" w14:textId="4ADCB8D0" w:rsidR="00BD283D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  <w:w w:val="105"/>
        </w:rPr>
      </w:pPr>
      <w:proofErr w:type="gramStart"/>
      <w:r w:rsidRPr="005B2373">
        <w:rPr>
          <w:rFonts w:ascii="Century Gothic" w:hAnsi="Century Gothic" w:cs="Arial"/>
          <w:w w:val="105"/>
        </w:rPr>
        <w:lastRenderedPageBreak/>
        <w:t>relativamente</w:t>
      </w:r>
      <w:proofErr w:type="gramEnd"/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spesa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allegati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="00BD283D" w:rsidRPr="005B2373">
        <w:rPr>
          <w:rFonts w:ascii="Century Gothic" w:hAnsi="Century Gothic" w:cs="Arial"/>
          <w:w w:val="105"/>
        </w:rPr>
        <w:t xml:space="preserve"> PSR. </w:t>
      </w:r>
      <w:r w:rsidR="00BD283D" w:rsidRPr="005B2373">
        <w:rPr>
          <w:rFonts w:ascii="Century Gothic" w:hAnsi="Century Gothic" w:cs="Arial"/>
          <w:spacing w:val="-11"/>
          <w:w w:val="105"/>
        </w:rPr>
        <w:t xml:space="preserve"> </w:t>
      </w:r>
    </w:p>
    <w:p w14:paraId="29CABBBA" w14:textId="1FA07954" w:rsidR="00BF4B35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spacing w:val="-4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tal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fine,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dichiara:</w:t>
      </w:r>
    </w:p>
    <w:p w14:paraId="650CBADF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1830"/>
          <w:tab w:val="left" w:pos="2397"/>
          <w:tab w:val="left" w:pos="3528"/>
          <w:tab w:val="left" w:pos="5209"/>
          <w:tab w:val="left" w:pos="6072"/>
          <w:tab w:val="left" w:pos="6934"/>
          <w:tab w:val="left" w:pos="8221"/>
        </w:tabs>
        <w:spacing w:before="82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ab/>
        <w:t>aver</w:t>
      </w:r>
      <w:r w:rsidRPr="005B2373">
        <w:rPr>
          <w:rFonts w:ascii="Century Gothic" w:hAnsi="Century Gothic" w:cs="Arial"/>
          <w:w w:val="105"/>
          <w:sz w:val="20"/>
        </w:rPr>
        <w:tab/>
        <w:t>beneficiato</w:t>
      </w:r>
      <w:r w:rsidRPr="005B2373">
        <w:rPr>
          <w:rFonts w:ascii="Century Gothic" w:hAnsi="Century Gothic" w:cs="Arial"/>
          <w:w w:val="105"/>
          <w:sz w:val="20"/>
        </w:rPr>
        <w:tab/>
        <w:t>dell’agevolazione</w:t>
      </w:r>
      <w:r w:rsidRPr="005B2373">
        <w:rPr>
          <w:rFonts w:ascii="Century Gothic" w:hAnsi="Century Gothic" w:cs="Arial"/>
          <w:w w:val="105"/>
          <w:sz w:val="20"/>
        </w:rPr>
        <w:tab/>
        <w:t>prevista</w:t>
      </w:r>
      <w:r w:rsidRPr="005B2373">
        <w:rPr>
          <w:rFonts w:ascii="Century Gothic" w:hAnsi="Century Gothic" w:cs="Arial"/>
          <w:w w:val="105"/>
          <w:sz w:val="20"/>
        </w:rPr>
        <w:tab/>
        <w:t>dall’art.</w:t>
      </w:r>
      <w:r w:rsidRPr="005B2373">
        <w:rPr>
          <w:rFonts w:ascii="Century Gothic" w:hAnsi="Century Gothic" w:cs="Arial"/>
          <w:sz w:val="20"/>
        </w:rPr>
        <w:tab/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  <w:r w:rsidRPr="005B2373">
        <w:rPr>
          <w:rFonts w:ascii="Century Gothic" w:hAnsi="Century Gothic" w:cs="Arial"/>
          <w:sz w:val="20"/>
        </w:rPr>
        <w:t xml:space="preserve">  </w:t>
      </w:r>
      <w:r w:rsidRPr="005B2373">
        <w:rPr>
          <w:rFonts w:ascii="Century Gothic" w:hAnsi="Century Gothic" w:cs="Arial"/>
          <w:spacing w:val="13"/>
          <w:sz w:val="20"/>
        </w:rPr>
        <w:t xml:space="preserve"> </w:t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3469EA09" w14:textId="0C7E0364" w:rsidR="00BF4B35" w:rsidRPr="005B2373" w:rsidRDefault="00BF4B35" w:rsidP="00F530C2">
      <w:pPr>
        <w:pStyle w:val="Corpotesto"/>
        <w:tabs>
          <w:tab w:val="left" w:pos="2905"/>
          <w:tab w:val="left" w:pos="4987"/>
          <w:tab w:val="left" w:pos="8732"/>
        </w:tabs>
        <w:spacing w:before="10" w:line="268" w:lineRule="auto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_,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misura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pari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al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spacing w:val="-1"/>
          <w:w w:val="105"/>
        </w:rPr>
        <w:t>%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e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per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un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importo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calcolato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spacing w:val="-3"/>
          <w:w w:val="105"/>
        </w:rPr>
        <w:t>euro</w:t>
      </w:r>
      <w:r w:rsidRPr="005B2373">
        <w:rPr>
          <w:rFonts w:ascii="Century Gothic" w:hAnsi="Century Gothic" w:cs="Arial"/>
          <w:spacing w:val="-5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(Allegare</w:t>
      </w:r>
      <w:r w:rsidRPr="005B2373">
        <w:rPr>
          <w:rFonts w:ascii="Century Gothic" w:hAnsi="Century Gothic" w:cs="Arial"/>
          <w:spacing w:val="-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documentazione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richiesta</w:t>
      </w:r>
      <w:r w:rsidRPr="005B2373">
        <w:rPr>
          <w:rFonts w:ascii="Century Gothic" w:hAnsi="Century Gothic" w:cs="Arial"/>
          <w:spacing w:val="-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nota)</w:t>
      </w:r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2"/>
      </w:r>
      <w:r w:rsidRPr="005B2373">
        <w:rPr>
          <w:rFonts w:ascii="Century Gothic" w:hAnsi="Century Gothic" w:cs="Arial"/>
          <w:w w:val="105"/>
        </w:rPr>
        <w:t>;</w:t>
      </w:r>
    </w:p>
    <w:p w14:paraId="5E4419C2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737"/>
          <w:tab w:val="left" w:pos="7256"/>
          <w:tab w:val="left" w:pos="8854"/>
        </w:tabs>
        <w:spacing w:line="247" w:lineRule="auto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di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2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già </w:t>
      </w:r>
      <w:r w:rsidRPr="005B2373">
        <w:rPr>
          <w:rFonts w:ascii="Century Gothic" w:hAnsi="Century Gothic" w:cs="Arial"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utilizzato </w:t>
      </w:r>
      <w:r w:rsidRPr="005B2373">
        <w:rPr>
          <w:rFonts w:ascii="Century Gothic" w:hAnsi="Century Gothic" w:cs="Arial"/>
          <w:spacing w:val="2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il </w:t>
      </w:r>
      <w:r w:rsidRPr="005B2373">
        <w:rPr>
          <w:rFonts w:ascii="Century Gothic" w:hAnsi="Century Gothic" w:cs="Arial"/>
          <w:spacing w:val="2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credito </w:t>
      </w:r>
      <w:r w:rsidRPr="005B2373">
        <w:rPr>
          <w:rFonts w:ascii="Century Gothic" w:hAnsi="Century Gothic" w:cs="Arial"/>
          <w:spacing w:val="1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d’imposta </w:t>
      </w:r>
      <w:r w:rsidRPr="005B2373">
        <w:rPr>
          <w:rFonts w:ascii="Century Gothic" w:hAnsi="Century Gothic" w:cs="Arial"/>
          <w:spacing w:val="2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 xml:space="preserve">ex </w:t>
      </w:r>
      <w:r w:rsidRPr="005B2373">
        <w:rPr>
          <w:rFonts w:ascii="Century Gothic" w:hAnsi="Century Gothic" w:cs="Arial"/>
          <w:i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della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proofErr w:type="gramEnd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spacing w:val="-4"/>
          <w:w w:val="105"/>
          <w:sz w:val="20"/>
        </w:rPr>
        <w:t>in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compensazione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orizzontale,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_euro;</w:t>
      </w:r>
    </w:p>
    <w:p w14:paraId="759D140B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542"/>
          <w:tab w:val="left" w:pos="8374"/>
        </w:tabs>
        <w:spacing w:before="19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già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beneficiato</w:t>
      </w:r>
      <w:r w:rsidRPr="005B2373">
        <w:rPr>
          <w:rFonts w:ascii="Century Gothic" w:hAnsi="Century Gothic" w:cs="Arial"/>
          <w:spacing w:val="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detrazione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spacing w:val="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ex</w:t>
      </w:r>
      <w:r w:rsidRPr="005B2373">
        <w:rPr>
          <w:rFonts w:ascii="Century Gothic" w:hAnsi="Century Gothic" w:cs="Arial"/>
          <w:i/>
          <w:spacing w:val="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2616F1C5" w14:textId="64D0424C" w:rsidR="00BF4B35" w:rsidRPr="005B2373" w:rsidRDefault="00BF4B35" w:rsidP="00F530C2">
      <w:pPr>
        <w:pStyle w:val="Corpotesto"/>
        <w:tabs>
          <w:tab w:val="left" w:pos="2435"/>
        </w:tabs>
        <w:spacing w:before="12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nel</w:t>
      </w:r>
      <w:proofErr w:type="gramEnd"/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3"/>
      </w:r>
      <w:r w:rsidRPr="005B2373">
        <w:rPr>
          <w:rFonts w:ascii="Century Gothic" w:hAnsi="Century Gothic" w:cs="Arial"/>
          <w:w w:val="105"/>
        </w:rPr>
        <w:t>:</w:t>
      </w:r>
    </w:p>
    <w:p w14:paraId="5945CB2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27"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58EDCDF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1"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4BC4B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698FF9B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26929FC6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9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20826D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C659D2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70C0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euro.</w:t>
      </w:r>
    </w:p>
    <w:p w14:paraId="1985A399" w14:textId="77777777" w:rsidR="00BF4B35" w:rsidRPr="005B2373" w:rsidRDefault="00BF4B35" w:rsidP="00F530C2">
      <w:pPr>
        <w:pStyle w:val="Corpotesto"/>
        <w:spacing w:before="11"/>
        <w:ind w:right="140"/>
        <w:rPr>
          <w:rFonts w:ascii="Century Gothic" w:hAnsi="Century Gothic" w:cs="Arial"/>
          <w:sz w:val="21"/>
        </w:rPr>
      </w:pPr>
    </w:p>
    <w:p w14:paraId="36E1E073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sz w:val="20"/>
        </w:rPr>
        <w:t>di</w:t>
      </w:r>
      <w:proofErr w:type="gramEnd"/>
      <w:r w:rsidRPr="005B2373">
        <w:rPr>
          <w:rFonts w:ascii="Century Gothic" w:hAnsi="Century Gothic" w:cs="Arial"/>
          <w:sz w:val="20"/>
        </w:rPr>
        <w:t xml:space="preserve"> essere consapevole che AGEA procederà alla liquidazione del contributo PSR per la quota restante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fino al raggiungimento del massimale previsto dall’allegato II del Reg. (UE) n. 1305/2013 e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complessivo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dell’investimento;</w:t>
      </w:r>
    </w:p>
    <w:p w14:paraId="126C7AA4" w14:textId="77777777" w:rsidR="00BF4B35" w:rsidRPr="005B2373" w:rsidRDefault="00BF4B35" w:rsidP="00F530C2">
      <w:pPr>
        <w:pStyle w:val="Corpotesto"/>
        <w:spacing w:before="10"/>
        <w:ind w:right="140"/>
        <w:rPr>
          <w:rFonts w:ascii="Century Gothic" w:hAnsi="Century Gothic" w:cs="Arial"/>
          <w:sz w:val="21"/>
        </w:rPr>
      </w:pPr>
    </w:p>
    <w:p w14:paraId="66A99767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before="1"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lastRenderedPageBreak/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altresì consapevole che per tale spesa non potrà più avvalersi del beneficio previsto dal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credito d’imposta o altra agevolazione fiscale nel caso in cui la stessa raggiunga il massimale previsto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 Regolamento UE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1305/2013.</w:t>
      </w:r>
    </w:p>
    <w:p w14:paraId="1322429B" w14:textId="77777777" w:rsidR="00BF4B35" w:rsidRPr="005B2373" w:rsidRDefault="00BF4B35" w:rsidP="00EE7CE7">
      <w:pPr>
        <w:pStyle w:val="Corpotesto"/>
        <w:spacing w:before="146"/>
        <w:ind w:left="10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sottoscritto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dichiara,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altresì:</w:t>
      </w:r>
    </w:p>
    <w:p w14:paraId="2461F546" w14:textId="77777777" w:rsidR="00BF4B35" w:rsidRPr="005B2373" w:rsidRDefault="00BF4B35" w:rsidP="00EE7CE7">
      <w:pPr>
        <w:pStyle w:val="Corpotesto"/>
        <w:spacing w:before="6"/>
        <w:rPr>
          <w:rFonts w:ascii="Century Gothic" w:hAnsi="Century Gothic" w:cs="Arial"/>
          <w:sz w:val="21"/>
        </w:rPr>
      </w:pPr>
    </w:p>
    <w:p w14:paraId="5183041E" w14:textId="77777777" w:rsidR="009B579E" w:rsidRPr="005B2373" w:rsidRDefault="00BF4B35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 conoscenza che, ai sensi dell’art. 75 del D.P.R. n. 445/2000, il dichiarante decade dai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benefici eventualmente conseguenti al provvedimento emanato,</w:t>
      </w:r>
      <w:r w:rsidRPr="005B2373">
        <w:rPr>
          <w:rFonts w:ascii="Century Gothic" w:hAnsi="Century Gothic" w:cs="Arial"/>
          <w:spacing w:val="50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qualora l’Amministrazione, a seguito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controllo,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riscontri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la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non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veridicità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contenuto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presente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dichiarazione;</w:t>
      </w:r>
    </w:p>
    <w:p w14:paraId="042E3376" w14:textId="77777777" w:rsidR="009B579E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consapevole che nel caso di presentazione di false prove al fine di ricevere il sostegno oppure di omissione per negligenza delle necessarie informazioni, ai sensi degli artt. 21 e 35 del Regolamento (UE) 640 2014 e dell’art. 51.2 Reg. (UE) 809/2014, è prevista l’esclusione dal finanziamento, fatte salve le ulteriori sanzioni previste dalle leggi;</w:t>
      </w:r>
    </w:p>
    <w:p w14:paraId="6068F1CC" w14:textId="1E451511" w:rsidR="00EE7CE7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informato che, ai sensi e per gli effetti del Regolamento 2016/679/UE (General Data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Protection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Regulation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reperibile nel sito</w:t>
      </w:r>
      <w:r w:rsidR="00EE7CE7" w:rsidRPr="005B2373">
        <w:rPr>
          <w:rFonts w:ascii="Century Gothic" w:eastAsiaTheme="minorHAnsi" w:hAnsi="Century Gothic" w:cs="Arial"/>
          <w:sz w:val="21"/>
          <w:szCs w:val="21"/>
        </w:rPr>
        <w:t xml:space="preserve">: </w:t>
      </w:r>
    </w:p>
    <w:p w14:paraId="46616AD1" w14:textId="6BDA8AFF" w:rsidR="009B579E" w:rsidRPr="005B2373" w:rsidRDefault="004C31FF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hyperlink r:id="rId7" w:history="1">
        <w:r w:rsidR="00EE7CE7" w:rsidRPr="005B2373">
          <w:rPr>
            <w:rStyle w:val="Collegamentoipertestuale"/>
            <w:rFonts w:ascii="Century Gothic" w:eastAsiaTheme="minorHAnsi" w:hAnsi="Century Gothic" w:cs="Arial"/>
            <w:sz w:val="21"/>
            <w:szCs w:val="21"/>
          </w:rPr>
          <w:t>http://www.agricoltura.regione.campania.it/psr_2014_2020/privacy_psr.html</w:t>
        </w:r>
      </w:hyperlink>
    </w:p>
    <w:p w14:paraId="1704BBEF" w14:textId="77777777" w:rsidR="00EE7CE7" w:rsidRPr="005B2373" w:rsidRDefault="00EE7CE7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</w:p>
    <w:p w14:paraId="5B249381" w14:textId="77777777" w:rsidR="009B579E" w:rsidRPr="005B2373" w:rsidRDefault="009B579E" w:rsidP="00EE7CE7">
      <w:pPr>
        <w:widowControl/>
        <w:adjustRightInd w:val="0"/>
        <w:rPr>
          <w:rFonts w:ascii="Century Gothic" w:eastAsiaTheme="minorHAnsi" w:hAnsi="Century Gothic" w:cs="Arial"/>
          <w:sz w:val="21"/>
          <w:szCs w:val="21"/>
        </w:rPr>
      </w:pPr>
    </w:p>
    <w:p w14:paraId="224BA47A" w14:textId="59563463" w:rsidR="009B579E" w:rsidRPr="005B2373" w:rsidRDefault="009B579E" w:rsidP="00EE7CE7">
      <w:pPr>
        <w:widowControl/>
        <w:adjustRightInd w:val="0"/>
        <w:ind w:left="2124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>Data Firma del Rappresentante legale</w:t>
      </w:r>
    </w:p>
    <w:p w14:paraId="3DBE2136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01C956D9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49F8694A" w14:textId="24157A6E" w:rsidR="00BF4B35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ab/>
        <w:t>Allegare copia fotostatica del documento d’identità in corso di validità (ai sensi dell’art. 38 “Modalità di invio e sottoscrizione delle istanze” del DPR 28 dicembre 2000 n. 445)</w:t>
      </w:r>
    </w:p>
    <w:p w14:paraId="6BE03174" w14:textId="77777777" w:rsidR="006008F5" w:rsidRPr="005B2373" w:rsidRDefault="006008F5" w:rsidP="00EE7CE7">
      <w:pPr>
        <w:rPr>
          <w:rFonts w:ascii="Century Gothic" w:hAnsi="Century Gothic" w:cs="Arial"/>
        </w:rPr>
      </w:pPr>
    </w:p>
    <w:sectPr w:rsidR="006008F5" w:rsidRPr="005B2373" w:rsidSect="00BF4B35">
      <w:headerReference w:type="default" r:id="rId8"/>
      <w:pgSz w:w="11906" w:h="16838"/>
      <w:pgMar w:top="12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A3105" w14:textId="77777777" w:rsidR="004C31FF" w:rsidRDefault="004C31FF" w:rsidP="00BF4B35">
      <w:r>
        <w:separator/>
      </w:r>
    </w:p>
  </w:endnote>
  <w:endnote w:type="continuationSeparator" w:id="0">
    <w:p w14:paraId="3894E00C" w14:textId="77777777" w:rsidR="004C31FF" w:rsidRDefault="004C31FF" w:rsidP="00B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6E413" w14:textId="77777777" w:rsidR="004C31FF" w:rsidRDefault="004C31FF" w:rsidP="00BF4B35">
      <w:r>
        <w:separator/>
      </w:r>
    </w:p>
  </w:footnote>
  <w:footnote w:type="continuationSeparator" w:id="0">
    <w:p w14:paraId="4662F7B8" w14:textId="77777777" w:rsidR="004C31FF" w:rsidRDefault="004C31FF" w:rsidP="00BF4B35">
      <w:r>
        <w:continuationSeparator/>
      </w:r>
    </w:p>
  </w:footnote>
  <w:footnote w:id="1">
    <w:p w14:paraId="07D3126C" w14:textId="77777777" w:rsidR="00BF4B35" w:rsidRPr="000A38A6" w:rsidRDefault="00BF4B35" w:rsidP="00BF4B35">
      <w:pPr>
        <w:pStyle w:val="Testonotaapidipagina"/>
        <w:rPr>
          <w:sz w:val="17"/>
          <w:szCs w:val="17"/>
        </w:rPr>
      </w:pPr>
      <w:r w:rsidRPr="000A38A6">
        <w:rPr>
          <w:rStyle w:val="Rimandonotaapidipagina"/>
          <w:sz w:val="17"/>
          <w:szCs w:val="17"/>
        </w:rPr>
        <w:footnoteRef/>
      </w:r>
      <w:r w:rsidRPr="000A38A6">
        <w:rPr>
          <w:sz w:val="17"/>
          <w:szCs w:val="17"/>
        </w:rPr>
        <w:t xml:space="preserve"> Inserire, a seconda della fattispecie, l’agevolazione fiscale avente ad oggetto i medesimi costi agevolabili dai PSR e il</w:t>
      </w:r>
    </w:p>
    <w:p w14:paraId="4776719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relativo</w:t>
      </w:r>
      <w:proofErr w:type="gramEnd"/>
      <w:r w:rsidRPr="00BF4B35">
        <w:rPr>
          <w:sz w:val="17"/>
          <w:szCs w:val="17"/>
        </w:rPr>
        <w:t xml:space="preserve"> riferimento normativo:</w:t>
      </w:r>
    </w:p>
    <w:p w14:paraId="25F02B62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i. Super e Iper ammortamento ex art. 1, co. 91 ss. della L. 208/2015, reintrodotti, da ultimo, per il 2019, dall'art. 1</w:t>
      </w:r>
    </w:p>
    <w:p w14:paraId="09BD28A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del</w:t>
      </w:r>
      <w:proofErr w:type="gramEnd"/>
      <w:r w:rsidRPr="00BF4B35">
        <w:rPr>
          <w:sz w:val="17"/>
          <w:szCs w:val="17"/>
        </w:rPr>
        <w:t xml:space="preserve"> DL 34/2019 ed ex art. 1, co. 9-13 della L. n. 232 del 2016;</w:t>
      </w:r>
    </w:p>
    <w:p w14:paraId="38CDE856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ii. Credito d’imposta per gli investimenti in beni strumentali nuovi ex art. 1, co. 184 e ss. della L. 160/2019;</w:t>
      </w:r>
    </w:p>
    <w:p w14:paraId="4E56F84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iii. Credito d’imposta per gli investimenti in beni strumentali nuovi ex art. 1, co. 1051 e ss. della L. 178/2020;</w:t>
      </w:r>
    </w:p>
    <w:p w14:paraId="797F3E6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iv. Credito d’imposta per investimenti nel Mezzogiorno ex art. 1, co. 98 e ss., della L. 208/2015;</w:t>
      </w:r>
    </w:p>
    <w:p w14:paraId="218A5010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v. Credito d’imposta R&amp;S ex art. 3 del D.L. n. 145 del 2013;</w:t>
      </w:r>
    </w:p>
    <w:p w14:paraId="522E2A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vi. Credito d’imposta R&amp;S, Innovazione e Design ex art. 1, co. 198-209 della L. 160/2019;</w:t>
      </w:r>
    </w:p>
    <w:p w14:paraId="5020CB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vii. Detrazione d’imposta per interventi di riqualificazione energetica (c.d. “Ecobonus”) ex art. 1, co. 344 - 349 della</w:t>
      </w:r>
    </w:p>
    <w:p w14:paraId="152B383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L. n. 296 del 2006 e art. 14, co. 1 del D.L. n. 63 del 2013;</w:t>
      </w:r>
    </w:p>
    <w:p w14:paraId="3618DD4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viii. Detrazione per interventi antisismici e Sisma bonus acquisti ex art. 16, co. 1-bis e ss. del D.L. n. 63 del 2013;</w:t>
      </w:r>
    </w:p>
    <w:p w14:paraId="72EE4003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ix. Bonus facciate ex art. 1, commi 219 a 223 della L. n. 160 del 2019;</w:t>
      </w:r>
    </w:p>
    <w:p w14:paraId="4DAC156A" w14:textId="391AB504" w:rsidR="00BF4B35" w:rsidRDefault="00BF4B35" w:rsidP="00BF4B35">
      <w:pPr>
        <w:pStyle w:val="Testonotaapidipagina"/>
      </w:pPr>
      <w:r w:rsidRPr="000A38A6">
        <w:rPr>
          <w:sz w:val="17"/>
          <w:szCs w:val="17"/>
        </w:rPr>
        <w:t>x. altro (specificare).</w:t>
      </w:r>
    </w:p>
  </w:footnote>
  <w:footnote w:id="2">
    <w:p w14:paraId="775E592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>
        <w:rPr>
          <w:rStyle w:val="Rimandonotaapidipagina"/>
        </w:rPr>
        <w:footnoteRef/>
      </w:r>
      <w:r>
        <w:t xml:space="preserve"> </w:t>
      </w:r>
      <w:r w:rsidRPr="000A38A6">
        <w:rPr>
          <w:rFonts w:eastAsiaTheme="minorHAnsi"/>
          <w:sz w:val="17"/>
          <w:szCs w:val="17"/>
        </w:rPr>
        <w:t>Con riferimento alle agevolazioni di cui ai precedenti punti i, ii e iii allegare la seguente documentazione:</w:t>
      </w:r>
    </w:p>
    <w:p w14:paraId="798EED2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le fatture di acquisto dei beni agevolabili da parte del fornitore;</w:t>
      </w:r>
    </w:p>
    <w:p w14:paraId="7B2CF62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i) Dichiarazione/i dei redditi relative ai periodi d’imposta di fruizione</w:t>
      </w:r>
    </w:p>
    <w:p w14:paraId="06EC92FC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3CCF8C6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al precedente punto iv allegare la seguente documentazione:</w:t>
      </w:r>
    </w:p>
    <w:p w14:paraId="014A8133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Ricevuta rilasciata dall’Agenzia delle Entrate attestante la fruibilità del credito d'imposta;</w:t>
      </w:r>
    </w:p>
    <w:p w14:paraId="224B27F8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Dichiarazione dei redditi relativa al periodo/i d’imposta di fruizione dell’agevolazione (ove disponibile/i).</w:t>
      </w:r>
    </w:p>
    <w:p w14:paraId="38490F8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ai precedenti punto v e vi allegare la seguente documentazione:</w:t>
      </w:r>
    </w:p>
    <w:p w14:paraId="65E5FA2F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Relazione tecnica asseverata;</w:t>
      </w:r>
    </w:p>
    <w:p w14:paraId="42BBC58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Certificazione della documentazione contabile rilasciata dal soggetto incaricato della revisione legale dei conti;</w:t>
      </w:r>
    </w:p>
    <w:p w14:paraId="3895877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v) Dichiarazione/i dei redditi relative ai periodi d’imposta di fruizione</w:t>
      </w:r>
    </w:p>
    <w:p w14:paraId="5B7A954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08BDB5B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alle agevolazioni di cui ai precedenti punti vii, viii e ix allegare la seguente documentazione:</w:t>
      </w:r>
    </w:p>
    <w:p w14:paraId="70F0D6B0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Documenti di spesa (fatture fornitori);</w:t>
      </w:r>
    </w:p>
    <w:p w14:paraId="62691A64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 xml:space="preserve">▬ Documenti di acquisto (bonifici, assegni bancari o postali, </w:t>
      </w:r>
      <w:proofErr w:type="spellStart"/>
      <w:r w:rsidRPr="000A38A6">
        <w:rPr>
          <w:rFonts w:eastAsiaTheme="minorHAnsi"/>
          <w:sz w:val="17"/>
          <w:szCs w:val="17"/>
        </w:rPr>
        <w:t>ecc</w:t>
      </w:r>
      <w:proofErr w:type="spellEnd"/>
      <w:r w:rsidRPr="000A38A6">
        <w:rPr>
          <w:rFonts w:eastAsiaTheme="minorHAnsi"/>
          <w:sz w:val="17"/>
          <w:szCs w:val="17"/>
        </w:rPr>
        <w:t>);</w:t>
      </w:r>
    </w:p>
    <w:p w14:paraId="7526634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Asseverazione tecnico abilitato (ove disponibile);</w:t>
      </w:r>
    </w:p>
    <w:p w14:paraId="5954CCCC" w14:textId="5CBBFC7A" w:rsidR="000A38A6" w:rsidRDefault="000A38A6" w:rsidP="000A38A6">
      <w:pPr>
        <w:pStyle w:val="Testonotaapidipagina"/>
      </w:pPr>
      <w:r w:rsidRPr="000A38A6">
        <w:rPr>
          <w:rFonts w:eastAsiaTheme="minorHAnsi"/>
          <w:sz w:val="17"/>
          <w:szCs w:val="17"/>
        </w:rPr>
        <w:t>▬ Dichiarazione/i dei redditi relativa al periodo/i d’imposta di fruizione dell’agevolazione (ove disponibile/i).</w:t>
      </w:r>
    </w:p>
  </w:footnote>
  <w:footnote w:id="3">
    <w:p w14:paraId="248C3F65" w14:textId="7BB4FB01" w:rsidR="000A38A6" w:rsidRDefault="000A38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IDFont+F5" w:eastAsiaTheme="minorHAnsi" w:hAnsi="CIDFont+F5" w:cs="CIDFont+F5"/>
          <w:sz w:val="17"/>
          <w:szCs w:val="17"/>
        </w:rPr>
        <w:t>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ook w:val="00A0" w:firstRow="1" w:lastRow="0" w:firstColumn="1" w:lastColumn="0" w:noHBand="0" w:noVBand="0"/>
    </w:tblPr>
    <w:tblGrid>
      <w:gridCol w:w="3544"/>
      <w:gridCol w:w="1474"/>
      <w:gridCol w:w="328"/>
      <w:gridCol w:w="2397"/>
      <w:gridCol w:w="326"/>
      <w:gridCol w:w="1712"/>
    </w:tblGrid>
    <w:tr w:rsidR="00BF4B35" w:rsidRPr="007B3314" w14:paraId="3D7AB267" w14:textId="77777777" w:rsidTr="00F57F58">
      <w:trPr>
        <w:trHeight w:val="496"/>
      </w:trPr>
      <w:tc>
        <w:tcPr>
          <w:tcW w:w="3544" w:type="dxa"/>
          <w:hideMark/>
        </w:tcPr>
        <w:p w14:paraId="49468381" w14:textId="1AB31D2F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ind w:left="-671" w:firstLine="671"/>
            <w:jc w:val="both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1474" w:type="dxa"/>
          <w:hideMark/>
        </w:tcPr>
        <w:p w14:paraId="312FC674" w14:textId="5AD2C84D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328" w:type="dxa"/>
        </w:tcPr>
        <w:p w14:paraId="10DD1AC6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noProof/>
              <w:sz w:val="24"/>
              <w:szCs w:val="20"/>
            </w:rPr>
          </w:pPr>
        </w:p>
        <w:p w14:paraId="0D58CE1D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12"/>
              <w:szCs w:val="12"/>
            </w:rPr>
          </w:pPr>
        </w:p>
      </w:tc>
      <w:tc>
        <w:tcPr>
          <w:tcW w:w="2397" w:type="dxa"/>
          <w:hideMark/>
        </w:tcPr>
        <w:p w14:paraId="22E7DA25" w14:textId="64735FD3" w:rsidR="00BF4B35" w:rsidRPr="007B3314" w:rsidRDefault="00136246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  <w:r>
            <w:rPr>
              <w:rFonts w:ascii="Arial" w:eastAsia="Calibri" w:hAnsi="Arial"/>
              <w:noProof/>
              <w:sz w:val="24"/>
              <w:szCs w:val="20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7F3CF296" wp14:editId="1DE193C4">
                <wp:simplePos x="0" y="0"/>
                <wp:positionH relativeFrom="column">
                  <wp:posOffset>-3888105</wp:posOffset>
                </wp:positionH>
                <wp:positionV relativeFrom="paragraph">
                  <wp:posOffset>-335280</wp:posOffset>
                </wp:positionV>
                <wp:extent cx="6962140" cy="86550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" w:type="dxa"/>
        </w:tcPr>
        <w:p w14:paraId="33A88C58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sz w:val="24"/>
              <w:szCs w:val="20"/>
            </w:rPr>
          </w:pPr>
        </w:p>
        <w:p w14:paraId="641CC9B5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noProof/>
              <w:sz w:val="24"/>
              <w:szCs w:val="20"/>
            </w:rPr>
          </w:pPr>
        </w:p>
      </w:tc>
      <w:tc>
        <w:tcPr>
          <w:tcW w:w="1712" w:type="dxa"/>
          <w:hideMark/>
        </w:tcPr>
        <w:p w14:paraId="3F73185E" w14:textId="43C98B59" w:rsidR="00BF4B35" w:rsidRPr="007B3314" w:rsidRDefault="00BF4B35" w:rsidP="00BF4B35">
          <w:pPr>
            <w:tabs>
              <w:tab w:val="left" w:pos="708"/>
              <w:tab w:val="center" w:pos="4819"/>
              <w:tab w:val="right" w:pos="9638"/>
            </w:tabs>
            <w:spacing w:line="60" w:lineRule="atLeast"/>
            <w:jc w:val="right"/>
            <w:rPr>
              <w:rFonts w:ascii="Arial" w:eastAsia="Calibri" w:hAnsi="Arial"/>
              <w:b/>
              <w:noProof/>
              <w:sz w:val="20"/>
              <w:szCs w:val="20"/>
            </w:rPr>
          </w:pPr>
          <w:r w:rsidRPr="007B3314">
            <w:rPr>
              <w:rFonts w:ascii="Arial" w:eastAsia="Calibri" w:hAnsi="Arial"/>
              <w:noProof/>
              <w:sz w:val="24"/>
              <w:szCs w:val="20"/>
            </w:rPr>
            <w:ptab w:relativeTo="margin" w:alignment="left" w:leader="none"/>
          </w:r>
        </w:p>
      </w:tc>
    </w:tr>
  </w:tbl>
  <w:p w14:paraId="271AF49C" w14:textId="77777777" w:rsidR="00BF4B35" w:rsidRPr="00E618EC" w:rsidRDefault="00BF4B35" w:rsidP="00BF4B35">
    <w:pPr>
      <w:pStyle w:val="Intestazione"/>
    </w:pPr>
  </w:p>
  <w:p w14:paraId="62B67784" w14:textId="77777777" w:rsidR="00BF4B35" w:rsidRDefault="00BF4B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5DDC"/>
    <w:multiLevelType w:val="hybridMultilevel"/>
    <w:tmpl w:val="F6162CEC"/>
    <w:lvl w:ilvl="0" w:tplc="E1BEEF18">
      <w:numFmt w:val="bullet"/>
      <w:lvlText w:val="-"/>
      <w:lvlJc w:val="left"/>
      <w:pPr>
        <w:ind w:left="778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2E561B72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25FA659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E81AD864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F5DE0FD2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4D3A2070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F3BC32AC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756C4648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8FAEB242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1">
    <w:nsid w:val="0F461C13"/>
    <w:multiLevelType w:val="hybridMultilevel"/>
    <w:tmpl w:val="62908568"/>
    <w:lvl w:ilvl="0" w:tplc="71AEB286">
      <w:start w:val="8"/>
      <w:numFmt w:val="decimal"/>
      <w:lvlText w:val="%1."/>
      <w:lvlJc w:val="left"/>
      <w:pPr>
        <w:ind w:left="507" w:hanging="406"/>
      </w:pPr>
      <w:rPr>
        <w:rFonts w:ascii="Arial" w:eastAsia="Arial" w:hAnsi="Arial" w:cs="Arial" w:hint="default"/>
        <w:b/>
        <w:bCs/>
        <w:spacing w:val="-4"/>
        <w:w w:val="103"/>
        <w:sz w:val="18"/>
        <w:szCs w:val="18"/>
        <w:lang w:val="it-IT" w:eastAsia="en-US" w:bidi="ar-SA"/>
      </w:rPr>
    </w:lvl>
    <w:lvl w:ilvl="1" w:tplc="480A2604">
      <w:start w:val="1"/>
      <w:numFmt w:val="lowerRoman"/>
      <w:lvlText w:val="%2."/>
      <w:lvlJc w:val="left"/>
      <w:pPr>
        <w:ind w:left="778" w:hanging="422"/>
        <w:jc w:val="right"/>
      </w:pPr>
      <w:rPr>
        <w:rFonts w:hint="default"/>
        <w:i/>
        <w:iCs/>
        <w:spacing w:val="0"/>
        <w:w w:val="99"/>
        <w:lang w:val="it-IT" w:eastAsia="en-US" w:bidi="ar-SA"/>
      </w:rPr>
    </w:lvl>
    <w:lvl w:ilvl="2" w:tplc="B4EE955E">
      <w:numFmt w:val="bullet"/>
      <w:lvlText w:val="–"/>
      <w:lvlJc w:val="left"/>
      <w:pPr>
        <w:ind w:left="1455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3" w:tplc="9C96B8E8">
      <w:numFmt w:val="bullet"/>
      <w:lvlText w:val=""/>
      <w:lvlJc w:val="left"/>
      <w:pPr>
        <w:ind w:left="2132" w:hanging="339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4" w:tplc="43F6BCB8">
      <w:numFmt w:val="bullet"/>
      <w:lvlText w:val="•"/>
      <w:lvlJc w:val="left"/>
      <w:pPr>
        <w:ind w:left="3157" w:hanging="339"/>
      </w:pPr>
      <w:rPr>
        <w:rFonts w:hint="default"/>
        <w:lang w:val="it-IT" w:eastAsia="en-US" w:bidi="ar-SA"/>
      </w:rPr>
    </w:lvl>
    <w:lvl w:ilvl="5" w:tplc="4DEA9A72">
      <w:numFmt w:val="bullet"/>
      <w:lvlText w:val="•"/>
      <w:lvlJc w:val="left"/>
      <w:pPr>
        <w:ind w:left="4174" w:hanging="339"/>
      </w:pPr>
      <w:rPr>
        <w:rFonts w:hint="default"/>
        <w:lang w:val="it-IT" w:eastAsia="en-US" w:bidi="ar-SA"/>
      </w:rPr>
    </w:lvl>
    <w:lvl w:ilvl="6" w:tplc="80781542">
      <w:numFmt w:val="bullet"/>
      <w:lvlText w:val="•"/>
      <w:lvlJc w:val="left"/>
      <w:pPr>
        <w:ind w:left="5191" w:hanging="339"/>
      </w:pPr>
      <w:rPr>
        <w:rFonts w:hint="default"/>
        <w:lang w:val="it-IT" w:eastAsia="en-US" w:bidi="ar-SA"/>
      </w:rPr>
    </w:lvl>
    <w:lvl w:ilvl="7" w:tplc="E8964F44">
      <w:numFmt w:val="bullet"/>
      <w:lvlText w:val="•"/>
      <w:lvlJc w:val="left"/>
      <w:pPr>
        <w:ind w:left="6208" w:hanging="339"/>
      </w:pPr>
      <w:rPr>
        <w:rFonts w:hint="default"/>
        <w:lang w:val="it-IT" w:eastAsia="en-US" w:bidi="ar-SA"/>
      </w:rPr>
    </w:lvl>
    <w:lvl w:ilvl="8" w:tplc="3F6C912E">
      <w:numFmt w:val="bullet"/>
      <w:lvlText w:val="•"/>
      <w:lvlJc w:val="left"/>
      <w:pPr>
        <w:ind w:left="7225" w:hanging="339"/>
      </w:pPr>
      <w:rPr>
        <w:rFonts w:hint="default"/>
        <w:lang w:val="it-IT" w:eastAsia="en-US" w:bidi="ar-SA"/>
      </w:rPr>
    </w:lvl>
  </w:abstractNum>
  <w:abstractNum w:abstractNumId="2">
    <w:nsid w:val="283065FA"/>
    <w:multiLevelType w:val="hybridMultilevel"/>
    <w:tmpl w:val="F814CAC6"/>
    <w:lvl w:ilvl="0" w:tplc="8542BF06">
      <w:numFmt w:val="bullet"/>
      <w:lvlText w:val="□"/>
      <w:lvlJc w:val="left"/>
      <w:pPr>
        <w:ind w:left="778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1" w:tplc="C3843F2A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94E6B8C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58984F96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B944E1AA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CECAD2B8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8E0AA632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5C129176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E2C8A29E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3">
    <w:nsid w:val="4DC9680B"/>
    <w:multiLevelType w:val="hybridMultilevel"/>
    <w:tmpl w:val="60CE4AD6"/>
    <w:lvl w:ilvl="0" w:tplc="48BCCB8E">
      <w:numFmt w:val="bullet"/>
      <w:lvlText w:val="-"/>
      <w:lvlJc w:val="left"/>
      <w:pPr>
        <w:ind w:left="101" w:hanging="13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AE4892C">
      <w:numFmt w:val="bullet"/>
      <w:lvlText w:val="•"/>
      <w:lvlJc w:val="left"/>
      <w:pPr>
        <w:ind w:left="1016" w:hanging="133"/>
      </w:pPr>
      <w:rPr>
        <w:rFonts w:hint="default"/>
        <w:lang w:val="it-IT" w:eastAsia="en-US" w:bidi="ar-SA"/>
      </w:rPr>
    </w:lvl>
    <w:lvl w:ilvl="2" w:tplc="E378183A">
      <w:numFmt w:val="bullet"/>
      <w:lvlText w:val="•"/>
      <w:lvlJc w:val="left"/>
      <w:pPr>
        <w:ind w:left="1932" w:hanging="133"/>
      </w:pPr>
      <w:rPr>
        <w:rFonts w:hint="default"/>
        <w:lang w:val="it-IT" w:eastAsia="en-US" w:bidi="ar-SA"/>
      </w:rPr>
    </w:lvl>
    <w:lvl w:ilvl="3" w:tplc="D5DE5476">
      <w:numFmt w:val="bullet"/>
      <w:lvlText w:val="•"/>
      <w:lvlJc w:val="left"/>
      <w:pPr>
        <w:ind w:left="2848" w:hanging="133"/>
      </w:pPr>
      <w:rPr>
        <w:rFonts w:hint="default"/>
        <w:lang w:val="it-IT" w:eastAsia="en-US" w:bidi="ar-SA"/>
      </w:rPr>
    </w:lvl>
    <w:lvl w:ilvl="4" w:tplc="C55834F6">
      <w:numFmt w:val="bullet"/>
      <w:lvlText w:val="•"/>
      <w:lvlJc w:val="left"/>
      <w:pPr>
        <w:ind w:left="3764" w:hanging="133"/>
      </w:pPr>
      <w:rPr>
        <w:rFonts w:hint="default"/>
        <w:lang w:val="it-IT" w:eastAsia="en-US" w:bidi="ar-SA"/>
      </w:rPr>
    </w:lvl>
    <w:lvl w:ilvl="5" w:tplc="21D08136">
      <w:numFmt w:val="bullet"/>
      <w:lvlText w:val="•"/>
      <w:lvlJc w:val="left"/>
      <w:pPr>
        <w:ind w:left="4680" w:hanging="133"/>
      </w:pPr>
      <w:rPr>
        <w:rFonts w:hint="default"/>
        <w:lang w:val="it-IT" w:eastAsia="en-US" w:bidi="ar-SA"/>
      </w:rPr>
    </w:lvl>
    <w:lvl w:ilvl="6" w:tplc="86168308">
      <w:numFmt w:val="bullet"/>
      <w:lvlText w:val="•"/>
      <w:lvlJc w:val="left"/>
      <w:pPr>
        <w:ind w:left="5596" w:hanging="133"/>
      </w:pPr>
      <w:rPr>
        <w:rFonts w:hint="default"/>
        <w:lang w:val="it-IT" w:eastAsia="en-US" w:bidi="ar-SA"/>
      </w:rPr>
    </w:lvl>
    <w:lvl w:ilvl="7" w:tplc="5E821FE0">
      <w:numFmt w:val="bullet"/>
      <w:lvlText w:val="•"/>
      <w:lvlJc w:val="left"/>
      <w:pPr>
        <w:ind w:left="6512" w:hanging="133"/>
      </w:pPr>
      <w:rPr>
        <w:rFonts w:hint="default"/>
        <w:lang w:val="it-IT" w:eastAsia="en-US" w:bidi="ar-SA"/>
      </w:rPr>
    </w:lvl>
    <w:lvl w:ilvl="8" w:tplc="5E369AF8">
      <w:numFmt w:val="bullet"/>
      <w:lvlText w:val="•"/>
      <w:lvlJc w:val="left"/>
      <w:pPr>
        <w:ind w:left="7428" w:hanging="1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35"/>
    <w:rsid w:val="00047FC8"/>
    <w:rsid w:val="00072B07"/>
    <w:rsid w:val="000A38A6"/>
    <w:rsid w:val="000B4EBD"/>
    <w:rsid w:val="00136246"/>
    <w:rsid w:val="003530CF"/>
    <w:rsid w:val="004C31FF"/>
    <w:rsid w:val="00535CD0"/>
    <w:rsid w:val="005B2373"/>
    <w:rsid w:val="005D4F76"/>
    <w:rsid w:val="006008F5"/>
    <w:rsid w:val="006775D7"/>
    <w:rsid w:val="006D2E69"/>
    <w:rsid w:val="00756E66"/>
    <w:rsid w:val="007A61AE"/>
    <w:rsid w:val="009B579E"/>
    <w:rsid w:val="009C323C"/>
    <w:rsid w:val="00A40CBA"/>
    <w:rsid w:val="00BD283D"/>
    <w:rsid w:val="00BF4B35"/>
    <w:rsid w:val="00CE0459"/>
    <w:rsid w:val="00E726CE"/>
    <w:rsid w:val="00EE7CE7"/>
    <w:rsid w:val="00F530C2"/>
    <w:rsid w:val="00F64800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8DE1"/>
  <w15:docId w15:val="{9EA95039-5DF7-47A9-96C8-F4C3CFE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5"/>
        <w:szCs w:val="25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F4B35"/>
    <w:pPr>
      <w:ind w:left="1793" w:right="15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B35"/>
  </w:style>
  <w:style w:type="paragraph" w:styleId="Pidipagina">
    <w:name w:val="footer"/>
    <w:basedOn w:val="Normale"/>
    <w:link w:val="Pidipagina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B35"/>
  </w:style>
  <w:style w:type="character" w:customStyle="1" w:styleId="Titolo1Carattere">
    <w:name w:val="Titolo 1 Carattere"/>
    <w:basedOn w:val="Carpredefinitoparagrafo"/>
    <w:link w:val="Titolo1"/>
    <w:uiPriority w:val="9"/>
    <w:rsid w:val="00BF4B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F4B3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B35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F4B35"/>
    <w:pPr>
      <w:ind w:left="778" w:hanging="339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B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B3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B3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7C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CE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ricoltura.regione.campania.it/psr_2014_2020/privacy_ps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</dc:creator>
  <cp:keywords/>
  <dc:description/>
  <cp:lastModifiedBy>segreteria</cp:lastModifiedBy>
  <cp:revision>5</cp:revision>
  <dcterms:created xsi:type="dcterms:W3CDTF">2022-10-18T07:48:00Z</dcterms:created>
  <dcterms:modified xsi:type="dcterms:W3CDTF">2022-10-19T08:13:00Z</dcterms:modified>
</cp:coreProperties>
</file>